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0D" w:rsidRDefault="00A62BD7">
      <w:r>
        <w:t>Тенелюбивые растения для дома и сада</w:t>
      </w:r>
    </w:p>
    <w:p w:rsidR="00F962AA" w:rsidRDefault="00F962AA" w:rsidP="00F962AA">
      <w:r>
        <w:t xml:space="preserve">Северо-западная часть сада, пространство под деревьями или рядом с высокой оградой – </w:t>
      </w:r>
      <w:r w:rsidR="00B8192F">
        <w:t>сюда редко заглядывает солнце.</w:t>
      </w:r>
      <w:r>
        <w:t xml:space="preserve"> Именно эти участки остаются самыми пустыми и неухоженными. </w:t>
      </w:r>
      <w:r w:rsidR="00B8192F">
        <w:t xml:space="preserve">А ведь </w:t>
      </w:r>
      <w:r>
        <w:t>существует множество растений, способных украсить самые темные уголки.</w:t>
      </w:r>
    </w:p>
    <w:p w:rsidR="00F962AA" w:rsidRPr="00F962AA" w:rsidRDefault="00F962AA" w:rsidP="00F962AA">
      <w:pPr>
        <w:rPr>
          <w:b/>
        </w:rPr>
      </w:pPr>
      <w:r w:rsidRPr="00F962AA">
        <w:rPr>
          <w:b/>
        </w:rPr>
        <w:t>Теневыносливые или тенелюбивые?</w:t>
      </w:r>
    </w:p>
    <w:p w:rsidR="00F962AA" w:rsidRDefault="00F962AA" w:rsidP="00F962AA">
      <w:r>
        <w:t>Эти понятия часто путают, полагая что растения, обладающие такими свойствами, легко справляются с отсутствием солнечного света. Это не так. Теневыносливые замечательно себя чувствуют в условиях частичной затененности с большим или меньшим количеством солнечного света. К их числу можно смело отнести бузину, калину, гортензию, клематис и девичий виноград. Другое дело тенелюбивые растения – они вообще не выносят солнечного света, характерный представитель этой группы – папоротник.</w:t>
      </w:r>
    </w:p>
    <w:p w:rsidR="00F962AA" w:rsidRDefault="00F962AA" w:rsidP="00F962AA">
      <w:r>
        <w:t>Главное – правильно распределить растения на участке. Особую сложность это вызывает у начинающих дачников. Очень легко потеряться в многочисленных советах, рекомендациях и предложениях. Следует четко разграничить зоны с максимальной освещенностью, част</w:t>
      </w:r>
      <w:r w:rsidR="00B8192F">
        <w:t>ичной затененностью и те, куда с</w:t>
      </w:r>
      <w:r>
        <w:t>олнце заглядывает на несколько минут. Тень не постоянная величина, она может быть:</w:t>
      </w:r>
    </w:p>
    <w:p w:rsidR="00F962AA" w:rsidRDefault="00F962AA" w:rsidP="00F962AA">
      <w:r>
        <w:t>• постоянной в течении всего светового дня;</w:t>
      </w:r>
    </w:p>
    <w:p w:rsidR="00F962AA" w:rsidRDefault="00F962AA" w:rsidP="00F962AA">
      <w:r>
        <w:t>• частично</w:t>
      </w:r>
      <w:r w:rsidR="00B8192F">
        <w:t>й – в соответствии с движением с</w:t>
      </w:r>
      <w:r>
        <w:t>олнца;</w:t>
      </w:r>
    </w:p>
    <w:p w:rsidR="00F962AA" w:rsidRDefault="00F962AA" w:rsidP="00F962AA">
      <w:r>
        <w:t>• рассеянной – за счет прохождения через ветви деревьев и кустарников.</w:t>
      </w:r>
    </w:p>
    <w:p w:rsidR="00F962AA" w:rsidRDefault="00F962AA" w:rsidP="00F962AA">
      <w:r>
        <w:t>Питомники и специализированные магазины предлагают огромный выбор декоративных культур способных хорошо расти практически в любых условиях освещенности.</w:t>
      </w:r>
    </w:p>
    <w:p w:rsidR="00F962AA" w:rsidRPr="00F962AA" w:rsidRDefault="00F962AA" w:rsidP="00F962AA">
      <w:pPr>
        <w:rPr>
          <w:b/>
        </w:rPr>
      </w:pPr>
      <w:r w:rsidRPr="00F962AA">
        <w:rPr>
          <w:b/>
        </w:rPr>
        <w:t>Цветник в теневом ландшафте</w:t>
      </w:r>
    </w:p>
    <w:p w:rsidR="00F962AA" w:rsidRDefault="00F962AA" w:rsidP="00F962AA">
      <w:r>
        <w:t>Выбор культур для такого цветника достаточно широк. Основной принцип его построения – контраст формы и окраски листьев. Все растения этой группы отличаются сдержанной, строгой красотой. Среди них редко встречаются ярко цветущие виды, за исключением эфемероидов.</w:t>
      </w:r>
    </w:p>
    <w:p w:rsidR="00F962AA" w:rsidRDefault="00F962AA" w:rsidP="00F962AA">
      <w:r>
        <w:t>Общее правило для всех клумб – высокорослые растения служат фоном.</w:t>
      </w:r>
    </w:p>
    <w:p w:rsidR="00F962AA" w:rsidRPr="00F962AA" w:rsidRDefault="00F962AA" w:rsidP="00F962AA">
      <w:pPr>
        <w:rPr>
          <w:b/>
        </w:rPr>
      </w:pPr>
      <w:r w:rsidRPr="00F962AA">
        <w:rPr>
          <w:b/>
        </w:rPr>
        <w:t>Кустарники</w:t>
      </w:r>
    </w:p>
    <w:p w:rsidR="00F962AA" w:rsidRPr="00F962AA" w:rsidRDefault="00F962AA" w:rsidP="00F962AA">
      <w:pPr>
        <w:rPr>
          <w:b/>
          <w:i/>
        </w:rPr>
      </w:pPr>
      <w:r>
        <w:t xml:space="preserve">Большинство кустарников прекрасно чувствуют себя в тени. Для них предпочтительнее полутень, чтобы недостаток освещенности не сказался на цветении.  Например, </w:t>
      </w:r>
      <w:r w:rsidRPr="00F962AA">
        <w:rPr>
          <w:b/>
          <w:i/>
        </w:rPr>
        <w:t>форзиция</w:t>
      </w:r>
      <w:r>
        <w:t xml:space="preserve"> – декоративный кустарник с длительным </w:t>
      </w:r>
      <w:r>
        <w:lastRenderedPageBreak/>
        <w:t xml:space="preserve">периодом цветения. В тени хорошо чувствуют себя многие лианы, например, </w:t>
      </w:r>
      <w:r>
        <w:rPr>
          <w:b/>
          <w:i/>
        </w:rPr>
        <w:t>жасмин долго</w:t>
      </w:r>
      <w:r w:rsidRPr="00F962AA">
        <w:rPr>
          <w:b/>
          <w:i/>
        </w:rPr>
        <w:t>цветущий.</w:t>
      </w:r>
    </w:p>
    <w:p w:rsidR="00F962AA" w:rsidRDefault="00F962AA" w:rsidP="00F962AA">
      <w:r>
        <w:t>В таких условиях хорошо будут расти калина, бузина и барбарис.</w:t>
      </w:r>
    </w:p>
    <w:p w:rsidR="00F962AA" w:rsidRPr="00F962AA" w:rsidRDefault="00F962AA" w:rsidP="00F962AA">
      <w:pPr>
        <w:rPr>
          <w:b/>
        </w:rPr>
      </w:pPr>
      <w:r w:rsidRPr="00F962AA">
        <w:rPr>
          <w:b/>
        </w:rPr>
        <w:t>Многолетники</w:t>
      </w:r>
    </w:p>
    <w:p w:rsidR="00F962AA" w:rsidRDefault="00F962AA" w:rsidP="00F962AA">
      <w:r>
        <w:t xml:space="preserve">Интересно что именно среди многолетних декоративных культур наибольшее количество теневыносливых растений. Благодаря этому можно легко создавать клумбы, рабатки и куртины, облагораживая теневой ландшафт. Вот наиболее известные: </w:t>
      </w:r>
    </w:p>
    <w:p w:rsidR="00F962AA" w:rsidRDefault="00F962AA" w:rsidP="00F962AA">
      <w:r>
        <w:t xml:space="preserve">• </w:t>
      </w:r>
      <w:proofErr w:type="spellStart"/>
      <w:r w:rsidR="00B8192F">
        <w:rPr>
          <w:b/>
          <w:i/>
        </w:rPr>
        <w:t>г</w:t>
      </w:r>
      <w:r w:rsidRPr="00F962AA">
        <w:rPr>
          <w:b/>
          <w:i/>
        </w:rPr>
        <w:t>ейхера</w:t>
      </w:r>
      <w:proofErr w:type="spellEnd"/>
      <w:r>
        <w:t>. Предпочитает средний уровень затененности</w:t>
      </w:r>
    </w:p>
    <w:p w:rsidR="00F962AA" w:rsidRDefault="00B8192F" w:rsidP="00F962AA">
      <w:r>
        <w:t>• л</w:t>
      </w:r>
      <w:r w:rsidR="00F962AA">
        <w:t>илейники. Любители рассеянного света;</w:t>
      </w:r>
    </w:p>
    <w:p w:rsidR="00F962AA" w:rsidRDefault="00B8192F" w:rsidP="00F962AA">
      <w:r>
        <w:t>• х</w:t>
      </w:r>
      <w:r w:rsidR="00F962AA">
        <w:t>оста. Знакомое всем исключительно декоративное растение. Единственное требование к условиям произрастания – рыхлая, постоянно влажная почва;</w:t>
      </w:r>
    </w:p>
    <w:p w:rsidR="00F962AA" w:rsidRDefault="00B8192F" w:rsidP="00F962AA">
      <w:r>
        <w:t>• а</w:t>
      </w:r>
      <w:r w:rsidR="00F962AA">
        <w:t>конит. Предпочитает влажный грунт и полутень;</w:t>
      </w:r>
    </w:p>
    <w:p w:rsidR="00F962AA" w:rsidRDefault="00B8192F" w:rsidP="00F962AA">
      <w:r>
        <w:t>• д</w:t>
      </w:r>
      <w:r w:rsidR="00F962AA">
        <w:t>евясил. Сочетает в себе множество полезных качеств: лекарственное растение, декоративен, теневынослив;</w:t>
      </w:r>
    </w:p>
    <w:p w:rsidR="00F962AA" w:rsidRDefault="00B8192F" w:rsidP="00F962AA">
      <w:r>
        <w:t>• р</w:t>
      </w:r>
      <w:r w:rsidR="00F962AA">
        <w:t>оджерсия. Ее называют «королевой тени». Быстро разрастается, а период цветения продолжается более месяца;</w:t>
      </w:r>
    </w:p>
    <w:p w:rsidR="00F962AA" w:rsidRDefault="00F962AA" w:rsidP="00F962AA">
      <w:r>
        <w:t xml:space="preserve">• </w:t>
      </w:r>
      <w:r w:rsidR="00B8192F">
        <w:rPr>
          <w:b/>
          <w:i/>
        </w:rPr>
        <w:t>н</w:t>
      </w:r>
      <w:r w:rsidRPr="00F962AA">
        <w:rPr>
          <w:b/>
          <w:i/>
        </w:rPr>
        <w:t>аперстянка.</w:t>
      </w:r>
      <w:r>
        <w:t xml:space="preserve"> Исключительно декоративная культура;</w:t>
      </w:r>
    </w:p>
    <w:p w:rsidR="00F962AA" w:rsidRDefault="00B8192F" w:rsidP="00F962AA">
      <w:r>
        <w:t>• а</w:t>
      </w:r>
      <w:r w:rsidR="00F962AA">
        <w:t>стильба. Популярное растение для теневого сада, декоративна, отлично смотрится в клумбах и одиночных посадках;</w:t>
      </w:r>
    </w:p>
    <w:p w:rsidR="00F962AA" w:rsidRPr="00F962AA" w:rsidRDefault="00F962AA" w:rsidP="00F962AA">
      <w:pPr>
        <w:rPr>
          <w:b/>
        </w:rPr>
      </w:pPr>
      <w:r w:rsidRPr="00F962AA">
        <w:rPr>
          <w:b/>
        </w:rPr>
        <w:t>Однолетники. Двулетники. Луковичные</w:t>
      </w:r>
    </w:p>
    <w:p w:rsidR="00B8192F" w:rsidRDefault="00F962AA" w:rsidP="00F962AA">
      <w:r>
        <w:t xml:space="preserve">Планируя посадки не стоит забывать о старых, знакомых с детства </w:t>
      </w:r>
      <w:r w:rsidRPr="00F962AA">
        <w:rPr>
          <w:b/>
        </w:rPr>
        <w:t>анютиных глазках</w:t>
      </w:r>
      <w:r>
        <w:t>, которые от</w:t>
      </w:r>
      <w:r w:rsidR="00B8192F">
        <w:t>лично чувствуют себя в полутени.</w:t>
      </w:r>
    </w:p>
    <w:p w:rsidR="00F962AA" w:rsidRDefault="00F962AA" w:rsidP="00F962AA">
      <w:r>
        <w:t xml:space="preserve">Стоит вспомнить о милой </w:t>
      </w:r>
      <w:r w:rsidRPr="00F962AA">
        <w:rPr>
          <w:b/>
        </w:rPr>
        <w:t>незабудке</w:t>
      </w:r>
      <w:r>
        <w:t>, которую и подсевать не нужно, растение самостоятельно создаст ковер из трогательных сине-голубых цветочков.</w:t>
      </w:r>
    </w:p>
    <w:p w:rsidR="00F962AA" w:rsidRDefault="00F962AA" w:rsidP="00F962AA">
      <w:r w:rsidRPr="00F962AA">
        <w:rPr>
          <w:b/>
        </w:rPr>
        <w:t>Бальзамин, бегония и душистый табак</w:t>
      </w:r>
      <w:r>
        <w:t xml:space="preserve"> также не должны остаться в стороне. Пускай эти растения не так пафосны, как роджерсия или астильба, но от этого не менее привлекательны.</w:t>
      </w:r>
    </w:p>
    <w:p w:rsidR="00F962AA" w:rsidRDefault="00F962AA" w:rsidP="00F962AA">
      <w:r>
        <w:t xml:space="preserve">Практически все луковичные – страстные любители солнца. Но есть исключение – эфемероиды. Мелколуковичные растения, зацветающие ранней весной и хорошо переносящие рассеянную тень от молодой листвы. К ним относятся крокусы, пролески и подснежники. </w:t>
      </w:r>
      <w:r w:rsidRPr="00F962AA">
        <w:rPr>
          <w:b/>
          <w:i/>
        </w:rPr>
        <w:t>Нарцисс</w:t>
      </w:r>
      <w:r>
        <w:t xml:space="preserve"> также благосклонно воспринимает небольшое затенение и ярко цветет.</w:t>
      </w:r>
    </w:p>
    <w:p w:rsidR="00F962AA" w:rsidRPr="00F962AA" w:rsidRDefault="00F962AA" w:rsidP="00F962AA">
      <w:pPr>
        <w:rPr>
          <w:b/>
        </w:rPr>
      </w:pPr>
      <w:r w:rsidRPr="00F962AA">
        <w:rPr>
          <w:b/>
        </w:rPr>
        <w:lastRenderedPageBreak/>
        <w:t>Комнатные растения</w:t>
      </w:r>
    </w:p>
    <w:p w:rsidR="00F962AA" w:rsidRDefault="00F962AA" w:rsidP="00F962AA">
      <w:r>
        <w:t>Монохромные оттенки зимнего сада за окном подчер</w:t>
      </w:r>
      <w:r w:rsidR="00B8192F">
        <w:t>кнут комнатные растения. Среди них</w:t>
      </w:r>
      <w:r>
        <w:t xml:space="preserve"> найдется немало таких, что с удовольствием поселяться на шкафу, книжной полке или даже на полу прихожей.</w:t>
      </w:r>
    </w:p>
    <w:p w:rsidR="00F962AA" w:rsidRPr="00F962AA" w:rsidRDefault="00F962AA" w:rsidP="00F962AA">
      <w:pPr>
        <w:rPr>
          <w:b/>
        </w:rPr>
      </w:pPr>
      <w:r w:rsidRPr="00F962AA">
        <w:rPr>
          <w:b/>
        </w:rPr>
        <w:t>Железная леди</w:t>
      </w:r>
    </w:p>
    <w:p w:rsidR="00F962AA" w:rsidRDefault="00F962AA" w:rsidP="00F962AA">
      <w:r>
        <w:t>Так иногда называют аспидистру – исключительно выносливое растение. Оно стойко переносит недостаток воды, тепла и способно расти в самом темном углу.</w:t>
      </w:r>
    </w:p>
    <w:p w:rsidR="00F962AA" w:rsidRPr="00F962AA" w:rsidRDefault="00F962AA" w:rsidP="00F962AA">
      <w:pPr>
        <w:rPr>
          <w:b/>
        </w:rPr>
      </w:pPr>
      <w:r w:rsidRPr="00F962AA">
        <w:rPr>
          <w:b/>
        </w:rPr>
        <w:t>Пальма не любящая Солнце</w:t>
      </w:r>
    </w:p>
    <w:p w:rsidR="00F962AA" w:rsidRDefault="00F962AA" w:rsidP="00F962AA">
      <w:r>
        <w:t>Хамедорея – растение с воздушными перистыми листьями. Не любит яркого освещения, предпочитая тень, ежедневное опрыскивание и тепло.</w:t>
      </w:r>
    </w:p>
    <w:p w:rsidR="00F962AA" w:rsidRPr="00F962AA" w:rsidRDefault="00F962AA" w:rsidP="00F962AA">
      <w:pPr>
        <w:rPr>
          <w:b/>
        </w:rPr>
      </w:pPr>
      <w:r w:rsidRPr="00F962AA">
        <w:rPr>
          <w:b/>
        </w:rPr>
        <w:t>Очаровательный кустик</w:t>
      </w:r>
    </w:p>
    <w:p w:rsidR="00F962AA" w:rsidRDefault="00F962AA" w:rsidP="00F962AA">
      <w:r>
        <w:t>Аукуба – отличается оригинальной расцветкой листьев и может радовать своей красотой несколько десятков лет. А вот ухаживать за ней следует с осторожностью – ядовита.</w:t>
      </w:r>
    </w:p>
    <w:p w:rsidR="00411817" w:rsidRDefault="00F962AA" w:rsidP="00F962AA">
      <w:r>
        <w:t>Этим выбор не ограничен. Теневыносливых растений «неприлично» много. Все что нужно – это трезво оценить свои возможности и сделать выбор по своему вкусу.</w:t>
      </w:r>
    </w:p>
    <w:p w:rsidR="00F962AA" w:rsidRPr="00B6158E" w:rsidRDefault="00F962AA" w:rsidP="00F962AA">
      <w:bookmarkStart w:id="0" w:name="_GoBack"/>
      <w:bookmarkEnd w:id="0"/>
    </w:p>
    <w:sectPr w:rsidR="00F962AA" w:rsidRPr="00B615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64E57"/>
    <w:multiLevelType w:val="hybridMultilevel"/>
    <w:tmpl w:val="52063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05142"/>
    <w:multiLevelType w:val="hybridMultilevel"/>
    <w:tmpl w:val="0A501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8B"/>
    <w:rsid w:val="00064493"/>
    <w:rsid w:val="0039021B"/>
    <w:rsid w:val="00395500"/>
    <w:rsid w:val="003E4F8F"/>
    <w:rsid w:val="00411817"/>
    <w:rsid w:val="004F7B83"/>
    <w:rsid w:val="0063136D"/>
    <w:rsid w:val="006B3642"/>
    <w:rsid w:val="00841910"/>
    <w:rsid w:val="0089131E"/>
    <w:rsid w:val="008A7DD1"/>
    <w:rsid w:val="008B6ACD"/>
    <w:rsid w:val="009E6810"/>
    <w:rsid w:val="00A62BD7"/>
    <w:rsid w:val="00B6158E"/>
    <w:rsid w:val="00B8192F"/>
    <w:rsid w:val="00CD3CFF"/>
    <w:rsid w:val="00EC27B8"/>
    <w:rsid w:val="00F4608B"/>
    <w:rsid w:val="00F962AA"/>
    <w:rsid w:val="00FC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A6BB"/>
  <w15:chartTrackingRefBased/>
  <w15:docId w15:val="{98B60E1F-A71B-428C-A07D-970B3B53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810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DD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18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Ильченко</dc:creator>
  <cp:keywords/>
  <dc:description/>
  <cp:lastModifiedBy>Татьяна Ильченко</cp:lastModifiedBy>
  <cp:revision>5</cp:revision>
  <dcterms:created xsi:type="dcterms:W3CDTF">2016-12-13T08:24:00Z</dcterms:created>
  <dcterms:modified xsi:type="dcterms:W3CDTF">2017-10-31T08:03:00Z</dcterms:modified>
</cp:coreProperties>
</file>